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tabs>
          <w:tab w:val="left" w:pos="1426"/>
        </w:tabs>
        <w:spacing w:line="360" w:lineRule="auto"/>
        <w:ind w:left="0" w:firstLine="0"/>
        <w:jc w:val="left"/>
        <w:rPr>
          <w:rFonts w:ascii="仿宋_GB2312" w:hAnsi="仿宋_GB2312" w:eastAsia="仿宋_GB2312" w:cs="仿宋_GB2312"/>
          <w:b/>
          <w:bCs/>
          <w:sz w:val="32"/>
          <w:szCs w:val="32"/>
          <w:lang w:val="en-US" w:bidi="ar-SA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bidi="ar-SA"/>
        </w:rPr>
        <w:t>附件1：</w:t>
      </w:r>
    </w:p>
    <w:p>
      <w:pPr>
        <w:ind w:firstLine="640" w:firstLineChars="200"/>
        <w:rPr>
          <w:rFonts w:ascii="方正小标宋简体" w:hAnsi="方正小标宋简体" w:eastAsia="方正小标宋简体" w:cs="方正小标宋简体"/>
          <w:sz w:val="32"/>
          <w:szCs w:val="32"/>
        </w:rPr>
      </w:pPr>
      <w:r>
        <w:rPr>
          <w:rFonts w:ascii="方正小标宋简体" w:hAnsi="方正小标宋简体" w:eastAsia="方正小标宋简体" w:cs="方正小标宋简体"/>
          <w:sz w:val="32"/>
          <w:szCs w:val="32"/>
        </w:rPr>
        <w:t>杭州师范大学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202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4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年度思政微课大赛</w:t>
      </w:r>
      <w:r>
        <w:rPr>
          <w:rFonts w:ascii="方正小标宋简体" w:hAnsi="方正小标宋简体" w:eastAsia="方正小标宋简体" w:cs="方正小标宋简体"/>
          <w:sz w:val="32"/>
          <w:szCs w:val="32"/>
        </w:rPr>
        <w:t>决赛报名表</w:t>
      </w:r>
    </w:p>
    <w:tbl>
      <w:tblPr>
        <w:tblStyle w:val="2"/>
        <w:tblpPr w:leftFromText="180" w:rightFromText="180" w:vertAnchor="text" w:horzAnchor="page" w:tblpXSpec="center" w:tblpY="223"/>
        <w:tblOverlap w:val="never"/>
        <w:tblW w:w="9287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64"/>
        <w:gridCol w:w="1882"/>
        <w:gridCol w:w="991"/>
        <w:gridCol w:w="850"/>
        <w:gridCol w:w="994"/>
        <w:gridCol w:w="852"/>
        <w:gridCol w:w="195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  <w:jc w:val="center"/>
        </w:trPr>
        <w:tc>
          <w:tcPr>
            <w:tcW w:w="1764" w:type="dxa"/>
          </w:tcPr>
          <w:p>
            <w:pPr>
              <w:pStyle w:val="5"/>
              <w:tabs>
                <w:tab w:val="left" w:pos="1221"/>
              </w:tabs>
              <w:spacing w:line="360" w:lineRule="auto"/>
              <w:ind w:left="199"/>
              <w:rPr>
                <w:rFonts w:ascii="仿宋_GB2312" w:hAnsi="仿宋_GB2312" w:eastAsia="仿宋_GB2312" w:cs="仿宋_GB2312"/>
                <w:sz w:val="2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1"/>
              </w:rPr>
              <w:t>姓</w:t>
            </w:r>
            <w:r>
              <w:rPr>
                <w:rFonts w:hint="eastAsia" w:ascii="仿宋_GB2312" w:hAnsi="仿宋_GB2312" w:eastAsia="仿宋_GB2312" w:cs="仿宋_GB2312"/>
                <w:sz w:val="28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8"/>
                <w:szCs w:val="21"/>
              </w:rPr>
              <w:t>名</w:t>
            </w:r>
          </w:p>
        </w:tc>
        <w:tc>
          <w:tcPr>
            <w:tcW w:w="1882" w:type="dxa"/>
          </w:tcPr>
          <w:p>
            <w:pPr>
              <w:pStyle w:val="5"/>
              <w:spacing w:line="360" w:lineRule="auto"/>
              <w:rPr>
                <w:rFonts w:ascii="仿宋_GB2312" w:hAnsi="仿宋_GB2312" w:eastAsia="仿宋_GB2312" w:cs="仿宋_GB2312"/>
                <w:sz w:val="28"/>
                <w:szCs w:val="21"/>
              </w:rPr>
            </w:pPr>
          </w:p>
        </w:tc>
        <w:tc>
          <w:tcPr>
            <w:tcW w:w="991" w:type="dxa"/>
          </w:tcPr>
          <w:p>
            <w:pPr>
              <w:pStyle w:val="5"/>
              <w:spacing w:line="360" w:lineRule="auto"/>
              <w:ind w:left="155"/>
              <w:rPr>
                <w:rFonts w:ascii="仿宋_GB2312" w:hAnsi="仿宋_GB2312" w:eastAsia="仿宋_GB2312" w:cs="仿宋_GB2312"/>
                <w:sz w:val="2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1"/>
              </w:rPr>
              <w:t>性别</w:t>
            </w:r>
          </w:p>
        </w:tc>
        <w:tc>
          <w:tcPr>
            <w:tcW w:w="850" w:type="dxa"/>
          </w:tcPr>
          <w:p>
            <w:pPr>
              <w:pStyle w:val="5"/>
              <w:spacing w:line="360" w:lineRule="auto"/>
              <w:rPr>
                <w:rFonts w:ascii="仿宋_GB2312" w:hAnsi="仿宋_GB2312" w:eastAsia="仿宋_GB2312" w:cs="仿宋_GB2312"/>
                <w:sz w:val="28"/>
                <w:szCs w:val="21"/>
              </w:rPr>
            </w:pPr>
          </w:p>
        </w:tc>
        <w:tc>
          <w:tcPr>
            <w:tcW w:w="994" w:type="dxa"/>
          </w:tcPr>
          <w:p>
            <w:pPr>
              <w:pStyle w:val="5"/>
              <w:spacing w:line="360" w:lineRule="auto"/>
              <w:ind w:left="156"/>
              <w:rPr>
                <w:rFonts w:ascii="仿宋_GB2312" w:hAnsi="仿宋_GB2312" w:eastAsia="仿宋_GB2312" w:cs="仿宋_GB2312"/>
                <w:sz w:val="2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1"/>
              </w:rPr>
              <w:t>年龄</w:t>
            </w:r>
          </w:p>
        </w:tc>
        <w:tc>
          <w:tcPr>
            <w:tcW w:w="852" w:type="dxa"/>
          </w:tcPr>
          <w:p>
            <w:pPr>
              <w:pStyle w:val="5"/>
              <w:spacing w:line="360" w:lineRule="auto"/>
              <w:rPr>
                <w:rFonts w:ascii="仿宋_GB2312" w:hAnsi="仿宋_GB2312" w:eastAsia="仿宋_GB2312" w:cs="仿宋_GB2312"/>
                <w:sz w:val="28"/>
                <w:szCs w:val="21"/>
              </w:rPr>
            </w:pPr>
          </w:p>
        </w:tc>
        <w:tc>
          <w:tcPr>
            <w:tcW w:w="1954" w:type="dxa"/>
            <w:vMerge w:val="restart"/>
          </w:tcPr>
          <w:p>
            <w:pPr>
              <w:pStyle w:val="5"/>
              <w:spacing w:line="360" w:lineRule="auto"/>
              <w:rPr>
                <w:rFonts w:ascii="仿宋_GB2312" w:hAnsi="仿宋_GB2312" w:eastAsia="仿宋_GB2312" w:cs="仿宋_GB2312"/>
                <w:b/>
                <w:sz w:val="40"/>
                <w:szCs w:val="21"/>
              </w:rPr>
            </w:pPr>
          </w:p>
          <w:p>
            <w:pPr>
              <w:pStyle w:val="5"/>
              <w:spacing w:line="360" w:lineRule="auto"/>
              <w:ind w:left="806" w:right="794"/>
              <w:jc w:val="center"/>
              <w:rPr>
                <w:rFonts w:ascii="仿宋_GB2312" w:hAnsi="仿宋_GB2312" w:eastAsia="仿宋_GB2312" w:cs="仿宋_GB2312"/>
                <w:sz w:val="2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1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  <w:jc w:val="center"/>
        </w:trPr>
        <w:tc>
          <w:tcPr>
            <w:tcW w:w="1764" w:type="dxa"/>
          </w:tcPr>
          <w:p>
            <w:pPr>
              <w:pStyle w:val="5"/>
              <w:spacing w:line="360" w:lineRule="auto"/>
              <w:ind w:left="199"/>
              <w:rPr>
                <w:rFonts w:hint="eastAsia" w:ascii="仿宋_GB2312" w:hAnsi="仿宋_GB2312" w:eastAsia="仿宋_GB2312" w:cs="仿宋_GB2312"/>
                <w:sz w:val="28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1"/>
              </w:rPr>
              <w:t>所在学</w:t>
            </w:r>
            <w:r>
              <w:rPr>
                <w:rFonts w:hint="eastAsia" w:ascii="仿宋_GB2312" w:hAnsi="仿宋_GB2312" w:eastAsia="仿宋_GB2312" w:cs="仿宋_GB2312"/>
                <w:sz w:val="28"/>
                <w:szCs w:val="21"/>
                <w:lang w:eastAsia="zh-CN"/>
              </w:rPr>
              <w:t>院</w:t>
            </w:r>
          </w:p>
        </w:tc>
        <w:tc>
          <w:tcPr>
            <w:tcW w:w="5569" w:type="dxa"/>
            <w:gridSpan w:val="5"/>
          </w:tcPr>
          <w:p>
            <w:pPr>
              <w:pStyle w:val="5"/>
              <w:spacing w:line="360" w:lineRule="auto"/>
              <w:rPr>
                <w:rFonts w:ascii="仿宋_GB2312" w:hAnsi="仿宋_GB2312" w:eastAsia="仿宋_GB2312" w:cs="仿宋_GB2312"/>
                <w:sz w:val="28"/>
                <w:szCs w:val="21"/>
              </w:rPr>
            </w:pPr>
          </w:p>
        </w:tc>
        <w:tc>
          <w:tcPr>
            <w:tcW w:w="1954" w:type="dxa"/>
            <w:vMerge w:val="continue"/>
            <w:tcBorders>
              <w:top w:val="nil"/>
            </w:tcBorders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2" w:hRule="atLeast"/>
          <w:jc w:val="center"/>
        </w:trPr>
        <w:tc>
          <w:tcPr>
            <w:tcW w:w="1764" w:type="dxa"/>
          </w:tcPr>
          <w:p>
            <w:pPr>
              <w:pStyle w:val="5"/>
              <w:spacing w:line="360" w:lineRule="auto"/>
              <w:ind w:left="199"/>
              <w:rPr>
                <w:rFonts w:ascii="仿宋_GB2312" w:hAnsi="仿宋_GB2312" w:eastAsia="仿宋_GB2312" w:cs="仿宋_GB2312"/>
                <w:sz w:val="2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1"/>
              </w:rPr>
              <w:t>参赛组别</w:t>
            </w:r>
          </w:p>
        </w:tc>
        <w:tc>
          <w:tcPr>
            <w:tcW w:w="1882" w:type="dxa"/>
            <w:tcBorders>
              <w:right w:val="nil"/>
            </w:tcBorders>
          </w:tcPr>
          <w:p>
            <w:pPr>
              <w:pStyle w:val="5"/>
              <w:numPr>
                <w:ilvl w:val="0"/>
                <w:numId w:val="0"/>
              </w:numPr>
              <w:tabs>
                <w:tab w:val="left" w:pos="418"/>
              </w:tabs>
              <w:spacing w:line="360" w:lineRule="auto"/>
              <w:ind w:left="111" w:leftChars="0"/>
              <w:rPr>
                <w:rFonts w:ascii="仿宋_GB2312" w:hAnsi="仿宋_GB2312" w:eastAsia="仿宋_GB2312" w:cs="仿宋_GB2312"/>
                <w:sz w:val="28"/>
                <w:szCs w:val="21"/>
              </w:rPr>
            </w:pPr>
            <w:r>
              <w:rPr>
                <w:rFonts w:ascii="仿宋_GB2312" w:hAnsi="仿宋_GB2312" w:eastAsia="仿宋_GB2312" w:cs="仿宋_GB2312"/>
                <w:spacing w:val="-2"/>
                <w:sz w:val="28"/>
                <w:szCs w:val="21"/>
              </w:rPr>
              <w:sym w:font="Wingdings" w:char="00A8"/>
            </w:r>
            <w:r>
              <w:rPr>
                <w:rFonts w:ascii="仿宋_GB2312" w:hAnsi="仿宋_GB2312" w:eastAsia="仿宋_GB2312" w:cs="仿宋_GB2312"/>
                <w:spacing w:val="-2"/>
                <w:sz w:val="28"/>
                <w:szCs w:val="21"/>
              </w:rPr>
              <w:t>教师</w:t>
            </w:r>
            <w:r>
              <w:rPr>
                <w:rFonts w:hint="eastAsia" w:ascii="仿宋_GB2312" w:hAnsi="仿宋_GB2312" w:eastAsia="仿宋_GB2312" w:cs="仿宋_GB2312"/>
                <w:spacing w:val="-2"/>
                <w:sz w:val="28"/>
                <w:szCs w:val="21"/>
              </w:rPr>
              <w:t>组</w:t>
            </w:r>
          </w:p>
        </w:tc>
        <w:tc>
          <w:tcPr>
            <w:tcW w:w="1841" w:type="dxa"/>
            <w:gridSpan w:val="2"/>
            <w:tcBorders>
              <w:left w:val="nil"/>
              <w:right w:val="nil"/>
            </w:tcBorders>
          </w:tcPr>
          <w:p>
            <w:pPr>
              <w:pStyle w:val="5"/>
              <w:numPr>
                <w:ilvl w:val="0"/>
                <w:numId w:val="0"/>
              </w:numPr>
              <w:tabs>
                <w:tab w:val="left" w:pos="375"/>
              </w:tabs>
              <w:spacing w:line="360" w:lineRule="auto"/>
              <w:ind w:left="68" w:leftChars="0"/>
              <w:rPr>
                <w:rFonts w:ascii="仿宋_GB2312" w:hAnsi="仿宋_GB2312" w:eastAsia="仿宋_GB2312" w:cs="仿宋_GB2312"/>
                <w:sz w:val="28"/>
                <w:szCs w:val="21"/>
              </w:rPr>
            </w:pPr>
            <w:r>
              <w:rPr>
                <w:rFonts w:ascii="仿宋_GB2312" w:hAnsi="仿宋_GB2312" w:eastAsia="仿宋_GB2312" w:cs="仿宋_GB2312"/>
                <w:spacing w:val="-2"/>
                <w:sz w:val="28"/>
                <w:szCs w:val="21"/>
              </w:rPr>
              <w:sym w:font="Wingdings" w:char="00A8"/>
            </w:r>
            <w:r>
              <w:rPr>
                <w:rFonts w:ascii="仿宋_GB2312" w:hAnsi="仿宋_GB2312" w:eastAsia="仿宋_GB2312" w:cs="仿宋_GB2312"/>
                <w:sz w:val="28"/>
                <w:szCs w:val="21"/>
              </w:rPr>
              <w:t>学生</w:t>
            </w:r>
            <w:r>
              <w:rPr>
                <w:rFonts w:hint="eastAsia" w:ascii="仿宋_GB2312" w:hAnsi="仿宋_GB2312" w:eastAsia="仿宋_GB2312" w:cs="仿宋_GB2312"/>
                <w:sz w:val="28"/>
                <w:szCs w:val="21"/>
              </w:rPr>
              <w:t>组</w:t>
            </w:r>
          </w:p>
        </w:tc>
        <w:tc>
          <w:tcPr>
            <w:tcW w:w="1846" w:type="dxa"/>
            <w:gridSpan w:val="2"/>
            <w:tcBorders>
              <w:left w:val="nil"/>
            </w:tcBorders>
          </w:tcPr>
          <w:p>
            <w:pPr>
              <w:pStyle w:val="5"/>
              <w:tabs>
                <w:tab w:val="left" w:pos="368"/>
              </w:tabs>
              <w:spacing w:line="360" w:lineRule="auto"/>
              <w:ind w:left="61"/>
              <w:rPr>
                <w:rFonts w:ascii="仿宋_GB2312" w:hAnsi="仿宋_GB2312" w:eastAsia="仿宋_GB2312" w:cs="仿宋_GB2312"/>
                <w:sz w:val="28"/>
                <w:szCs w:val="21"/>
              </w:rPr>
            </w:pPr>
          </w:p>
        </w:tc>
        <w:tc>
          <w:tcPr>
            <w:tcW w:w="1954" w:type="dxa"/>
            <w:vMerge w:val="continue"/>
            <w:tcBorders>
              <w:top w:val="nil"/>
            </w:tcBorders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  <w:jc w:val="center"/>
        </w:trPr>
        <w:tc>
          <w:tcPr>
            <w:tcW w:w="3646" w:type="dxa"/>
            <w:gridSpan w:val="2"/>
          </w:tcPr>
          <w:p>
            <w:pPr>
              <w:pStyle w:val="5"/>
              <w:spacing w:line="360" w:lineRule="auto"/>
              <w:jc w:val="center"/>
              <w:rPr>
                <w:rFonts w:ascii="仿宋_GB2312" w:hAnsi="仿宋_GB2312" w:eastAsia="仿宋_GB2312" w:cs="仿宋_GB2312"/>
                <w:sz w:val="2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1"/>
              </w:rPr>
              <w:t>所在单位、职务/专业年级</w:t>
            </w:r>
          </w:p>
        </w:tc>
        <w:tc>
          <w:tcPr>
            <w:tcW w:w="5641" w:type="dxa"/>
            <w:gridSpan w:val="5"/>
          </w:tcPr>
          <w:p>
            <w:pPr>
              <w:pStyle w:val="5"/>
              <w:spacing w:line="360" w:lineRule="auto"/>
              <w:rPr>
                <w:rFonts w:ascii="仿宋_GB2312" w:hAnsi="仿宋_GB2312" w:eastAsia="仿宋_GB2312" w:cs="仿宋_GB2312"/>
                <w:sz w:val="28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 w:hRule="atLeast"/>
          <w:jc w:val="center"/>
        </w:trPr>
        <w:tc>
          <w:tcPr>
            <w:tcW w:w="1764" w:type="dxa"/>
          </w:tcPr>
          <w:p>
            <w:pPr>
              <w:pStyle w:val="5"/>
              <w:spacing w:line="360" w:lineRule="auto"/>
              <w:ind w:left="199"/>
              <w:rPr>
                <w:rFonts w:ascii="仿宋_GB2312" w:hAnsi="仿宋_GB2312" w:eastAsia="仿宋_GB2312" w:cs="仿宋_GB2312"/>
                <w:sz w:val="2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1"/>
              </w:rPr>
              <w:t>联系电话</w:t>
            </w:r>
          </w:p>
        </w:tc>
        <w:tc>
          <w:tcPr>
            <w:tcW w:w="1882" w:type="dxa"/>
          </w:tcPr>
          <w:p>
            <w:pPr>
              <w:pStyle w:val="5"/>
              <w:spacing w:line="360" w:lineRule="auto"/>
              <w:rPr>
                <w:rFonts w:ascii="仿宋_GB2312" w:hAnsi="仿宋_GB2312" w:eastAsia="仿宋_GB2312" w:cs="仿宋_GB2312"/>
                <w:sz w:val="28"/>
                <w:szCs w:val="21"/>
              </w:rPr>
            </w:pPr>
          </w:p>
        </w:tc>
        <w:tc>
          <w:tcPr>
            <w:tcW w:w="1841" w:type="dxa"/>
            <w:gridSpan w:val="2"/>
          </w:tcPr>
          <w:p>
            <w:pPr>
              <w:pStyle w:val="5"/>
              <w:spacing w:line="360" w:lineRule="auto"/>
              <w:ind w:left="239"/>
              <w:rPr>
                <w:rFonts w:ascii="仿宋_GB2312" w:hAnsi="仿宋_GB2312" w:eastAsia="仿宋_GB2312" w:cs="仿宋_GB2312"/>
                <w:sz w:val="2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1"/>
              </w:rPr>
              <w:t>电子邮箱</w:t>
            </w:r>
          </w:p>
        </w:tc>
        <w:tc>
          <w:tcPr>
            <w:tcW w:w="3800" w:type="dxa"/>
            <w:gridSpan w:val="3"/>
          </w:tcPr>
          <w:p>
            <w:pPr>
              <w:pStyle w:val="5"/>
              <w:spacing w:line="360" w:lineRule="auto"/>
              <w:rPr>
                <w:rFonts w:ascii="仿宋_GB2312" w:hAnsi="仿宋_GB2312" w:eastAsia="仿宋_GB2312" w:cs="仿宋_GB2312"/>
                <w:sz w:val="28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9" w:hRule="atLeast"/>
          <w:jc w:val="center"/>
        </w:trPr>
        <w:tc>
          <w:tcPr>
            <w:tcW w:w="1764" w:type="dxa"/>
          </w:tcPr>
          <w:p>
            <w:pPr>
              <w:pStyle w:val="5"/>
              <w:spacing w:line="360" w:lineRule="auto"/>
              <w:ind w:left="199"/>
              <w:rPr>
                <w:rFonts w:ascii="仿宋_GB2312" w:hAnsi="仿宋_GB2312" w:eastAsia="仿宋_GB2312" w:cs="仿宋_GB2312"/>
                <w:sz w:val="28"/>
                <w:szCs w:val="21"/>
              </w:rPr>
            </w:pPr>
            <w:r>
              <w:rPr>
                <w:rFonts w:ascii="仿宋_GB2312" w:hAnsi="仿宋_GB2312" w:eastAsia="仿宋_GB2312" w:cs="仿宋_GB2312"/>
                <w:sz w:val="28"/>
                <w:szCs w:val="21"/>
              </w:rPr>
              <w:t>微</w:t>
            </w:r>
            <w:r>
              <w:rPr>
                <w:rFonts w:hint="eastAsia" w:ascii="仿宋_GB2312" w:hAnsi="仿宋_GB2312" w:eastAsia="仿宋_GB2312" w:cs="仿宋_GB2312"/>
                <w:sz w:val="28"/>
                <w:szCs w:val="21"/>
              </w:rPr>
              <w:t>课名称</w:t>
            </w:r>
          </w:p>
        </w:tc>
        <w:tc>
          <w:tcPr>
            <w:tcW w:w="7523" w:type="dxa"/>
            <w:gridSpan w:val="6"/>
          </w:tcPr>
          <w:p>
            <w:pPr>
              <w:pStyle w:val="5"/>
              <w:spacing w:line="360" w:lineRule="auto"/>
              <w:rPr>
                <w:rFonts w:ascii="仿宋_GB2312" w:hAnsi="仿宋_GB2312" w:eastAsia="仿宋_GB2312" w:cs="仿宋_GB2312"/>
                <w:sz w:val="28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4" w:hRule="atLeast"/>
          <w:jc w:val="center"/>
        </w:trPr>
        <w:tc>
          <w:tcPr>
            <w:tcW w:w="1764" w:type="dxa"/>
            <w:vAlign w:val="center"/>
          </w:tcPr>
          <w:p>
            <w:pPr>
              <w:pStyle w:val="5"/>
              <w:tabs>
                <w:tab w:val="left" w:pos="1314"/>
              </w:tabs>
              <w:spacing w:line="360" w:lineRule="auto"/>
              <w:ind w:right="26"/>
              <w:jc w:val="center"/>
              <w:rPr>
                <w:rFonts w:ascii="仿宋_GB2312" w:hAnsi="仿宋_GB2312" w:eastAsia="仿宋_GB2312" w:cs="仿宋_GB2312"/>
                <w:sz w:val="28"/>
                <w:szCs w:val="21"/>
              </w:rPr>
            </w:pPr>
            <w:r>
              <w:rPr>
                <w:rFonts w:ascii="仿宋_GB2312" w:hAnsi="仿宋_GB2312" w:eastAsia="仿宋_GB2312" w:cs="仿宋_GB2312"/>
                <w:sz w:val="28"/>
                <w:szCs w:val="21"/>
              </w:rPr>
              <w:t>微</w:t>
            </w:r>
            <w:r>
              <w:rPr>
                <w:rFonts w:hint="eastAsia" w:ascii="仿宋_GB2312" w:hAnsi="仿宋_GB2312" w:eastAsia="仿宋_GB2312" w:cs="仿宋_GB2312"/>
                <w:sz w:val="28"/>
                <w:szCs w:val="21"/>
              </w:rPr>
              <w:t>课教案</w:t>
            </w:r>
          </w:p>
        </w:tc>
        <w:tc>
          <w:tcPr>
            <w:tcW w:w="7523" w:type="dxa"/>
            <w:gridSpan w:val="6"/>
          </w:tcPr>
          <w:p>
            <w:pPr>
              <w:pStyle w:val="5"/>
              <w:spacing w:line="360" w:lineRule="auto"/>
              <w:jc w:val="left"/>
              <w:rPr>
                <w:rFonts w:hint="eastAsia" w:ascii="仿宋_GB2312" w:hAnsi="仿宋_GB2312" w:eastAsia="仿宋_GB2312" w:cs="仿宋_GB2312"/>
                <w:sz w:val="2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1"/>
              </w:rPr>
              <w:t>（</w:t>
            </w:r>
            <w:r>
              <w:rPr>
                <w:rFonts w:ascii="仿宋_GB2312" w:hAnsi="仿宋_GB2312" w:eastAsia="仿宋_GB2312" w:cs="仿宋_GB2312"/>
                <w:sz w:val="28"/>
                <w:szCs w:val="21"/>
              </w:rPr>
              <w:t>写</w:t>
            </w:r>
            <w:r>
              <w:rPr>
                <w:rFonts w:hint="eastAsia" w:ascii="仿宋_GB2312" w:hAnsi="仿宋_GB2312" w:eastAsia="仿宋_GB2312" w:cs="仿宋_GB2312"/>
                <w:sz w:val="28"/>
                <w:szCs w:val="21"/>
              </w:rPr>
              <w:t>明微课主题时</w:t>
            </w:r>
            <w:r>
              <w:rPr>
                <w:rFonts w:ascii="仿宋_GB2312" w:hAnsi="仿宋_GB2312" w:eastAsia="仿宋_GB2312" w:cs="仿宋_GB2312"/>
                <w:sz w:val="28"/>
                <w:szCs w:val="21"/>
              </w:rPr>
              <w:t>长、</w:t>
            </w:r>
            <w:r>
              <w:rPr>
                <w:rFonts w:hint="eastAsia" w:ascii="仿宋_GB2312" w:hAnsi="仿宋_GB2312" w:eastAsia="仿宋_GB2312" w:cs="仿宋_GB2312"/>
                <w:spacing w:val="-3"/>
                <w:sz w:val="28"/>
                <w:szCs w:val="21"/>
              </w:rPr>
              <w:t>提</w:t>
            </w:r>
            <w:r>
              <w:rPr>
                <w:rFonts w:hint="eastAsia" w:ascii="仿宋_GB2312" w:hAnsi="仿宋_GB2312" w:eastAsia="仿宋_GB2312" w:cs="仿宋_GB2312"/>
                <w:sz w:val="28"/>
                <w:szCs w:val="21"/>
              </w:rPr>
              <w:t>纲及简要内容等</w:t>
            </w:r>
            <w:r>
              <w:rPr>
                <w:rFonts w:ascii="仿宋_GB2312" w:hAnsi="仿宋_GB2312" w:eastAsia="仿宋_GB2312" w:cs="仿宋_GB2312"/>
                <w:sz w:val="28"/>
                <w:szCs w:val="21"/>
              </w:rPr>
              <w:t>，</w:t>
            </w:r>
            <w:r>
              <w:rPr>
                <w:rFonts w:hint="eastAsia" w:ascii="仿宋_GB2312" w:hAnsi="仿宋_GB2312" w:eastAsia="仿宋_GB2312" w:cs="仿宋_GB2312"/>
                <w:spacing w:val="-3"/>
                <w:sz w:val="28"/>
                <w:szCs w:val="21"/>
              </w:rPr>
              <w:t>字</w:t>
            </w:r>
            <w:r>
              <w:rPr>
                <w:rFonts w:hint="eastAsia" w:ascii="仿宋_GB2312" w:hAnsi="仿宋_GB2312" w:eastAsia="仿宋_GB2312" w:cs="仿宋_GB2312"/>
                <w:sz w:val="28"/>
                <w:szCs w:val="21"/>
              </w:rPr>
              <w:t>数控制在800字内</w:t>
            </w:r>
            <w:r>
              <w:rPr>
                <w:rFonts w:ascii="仿宋_GB2312" w:hAnsi="仿宋_GB2312" w:eastAsia="仿宋_GB2312" w:cs="仿宋_GB2312"/>
                <w:sz w:val="28"/>
                <w:szCs w:val="21"/>
              </w:rPr>
              <w:t>，</w:t>
            </w:r>
            <w:r>
              <w:rPr>
                <w:rFonts w:hint="eastAsia" w:ascii="仿宋_GB2312" w:hAnsi="仿宋_GB2312" w:eastAsia="仿宋_GB2312" w:cs="仿宋_GB2312"/>
                <w:sz w:val="28"/>
                <w:szCs w:val="21"/>
              </w:rPr>
              <w:t>可另附页</w:t>
            </w:r>
            <w:r>
              <w:rPr>
                <w:rFonts w:ascii="仿宋_GB2312" w:hAnsi="仿宋_GB2312" w:eastAsia="仿宋_GB2312" w:cs="仿宋_GB2312"/>
                <w:sz w:val="28"/>
                <w:szCs w:val="21"/>
              </w:rPr>
              <w:t>。）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0" w:hRule="atLeast"/>
          <w:jc w:val="center"/>
        </w:trPr>
        <w:tc>
          <w:tcPr>
            <w:tcW w:w="1764" w:type="dxa"/>
            <w:vAlign w:val="center"/>
          </w:tcPr>
          <w:p>
            <w:pPr>
              <w:pStyle w:val="5"/>
              <w:tabs>
                <w:tab w:val="left" w:pos="1314"/>
              </w:tabs>
              <w:spacing w:line="360" w:lineRule="auto"/>
              <w:ind w:right="26"/>
              <w:jc w:val="center"/>
              <w:rPr>
                <w:rFonts w:hint="eastAsia" w:ascii="仿宋_GB2312" w:hAnsi="仿宋_GB2312" w:eastAsia="仿宋_GB2312" w:cs="仿宋_GB2312"/>
                <w:sz w:val="28"/>
                <w:szCs w:val="21"/>
                <w:lang w:eastAsia="zh-CN"/>
              </w:rPr>
            </w:pPr>
            <w:r>
              <w:rPr>
                <w:rFonts w:ascii="仿宋_GB2312" w:hAnsi="仿宋_GB2312" w:eastAsia="仿宋_GB2312" w:cs="仿宋_GB2312"/>
                <w:sz w:val="28"/>
                <w:szCs w:val="21"/>
              </w:rPr>
              <w:t>微</w:t>
            </w:r>
            <w:r>
              <w:rPr>
                <w:rFonts w:hint="eastAsia" w:ascii="仿宋_GB2312" w:hAnsi="仿宋_GB2312" w:eastAsia="仿宋_GB2312" w:cs="仿宋_GB2312"/>
                <w:sz w:val="28"/>
                <w:szCs w:val="21"/>
              </w:rPr>
              <w:t>课</w:t>
            </w:r>
            <w:r>
              <w:rPr>
                <w:rFonts w:hint="eastAsia" w:ascii="仿宋_GB2312" w:hAnsi="仿宋_GB2312" w:eastAsia="仿宋_GB2312" w:cs="仿宋_GB2312"/>
                <w:sz w:val="28"/>
                <w:szCs w:val="21"/>
                <w:lang w:eastAsia="zh-CN"/>
              </w:rPr>
              <w:t>讲稿</w:t>
            </w:r>
          </w:p>
        </w:tc>
        <w:tc>
          <w:tcPr>
            <w:tcW w:w="7523" w:type="dxa"/>
            <w:gridSpan w:val="6"/>
          </w:tcPr>
          <w:p>
            <w:pPr>
              <w:pStyle w:val="5"/>
              <w:spacing w:line="360" w:lineRule="auto"/>
              <w:jc w:val="left"/>
              <w:rPr>
                <w:rFonts w:hint="eastAsia" w:ascii="仿宋_GB2312" w:hAnsi="仿宋_GB2312" w:eastAsia="仿宋_GB2312" w:cs="仿宋_GB2312"/>
                <w:sz w:val="2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1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8"/>
                <w:szCs w:val="21"/>
              </w:rPr>
              <w:t>可另附页</w:t>
            </w:r>
            <w:r>
              <w:rPr>
                <w:rFonts w:ascii="仿宋_GB2312" w:hAnsi="仿宋_GB2312" w:eastAsia="仿宋_GB2312" w:cs="仿宋_GB2312"/>
                <w:sz w:val="28"/>
                <w:szCs w:val="21"/>
              </w:rPr>
              <w:t>）</w:t>
            </w: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2UwYWM5ZTRmZDg5ZmNhMmRhNWFkMzBiZGJmNjI3NWEifQ=="/>
  </w:docVars>
  <w:rsids>
    <w:rsidRoot w:val="0019732B"/>
    <w:rsid w:val="0019732B"/>
    <w:rsid w:val="1A476EB0"/>
    <w:rsid w:val="5C466AFD"/>
    <w:rsid w:val="75DC3986"/>
    <w:rsid w:val="781C1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列表段落1"/>
    <w:basedOn w:val="1"/>
    <w:autoRedefine/>
    <w:qFormat/>
    <w:uiPriority w:val="1"/>
    <w:pPr>
      <w:spacing w:line="511" w:lineRule="exact"/>
      <w:ind w:left="1425" w:hanging="513"/>
    </w:pPr>
    <w:rPr>
      <w:rFonts w:ascii="宋体" w:hAnsi="宋体" w:eastAsia="宋体" w:cs="宋体"/>
      <w:lang w:val="zh-CN" w:bidi="zh-CN"/>
    </w:rPr>
  </w:style>
  <w:style w:type="paragraph" w:customStyle="1" w:styleId="5">
    <w:name w:val="Table Paragraph"/>
    <w:basedOn w:val="1"/>
    <w:autoRedefine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110</Words>
  <Characters>115</Characters>
  <Lines>1</Lines>
  <Paragraphs>1</Paragraphs>
  <TotalTime>0</TotalTime>
  <ScaleCrop>false</ScaleCrop>
  <LinksUpToDate>false</LinksUpToDate>
  <CharactersWithSpaces>117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2021-01-26T14:44:00Z</dcterms:created>
  <dc:creator>Microsoft Office User</dc:creator>
  <cp:lastModifiedBy>Miss.</cp:lastModifiedBy>
  <dcterms:modified xsi:type="dcterms:W3CDTF">2024-01-30T08:34:37Z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36AE1CDCF0A142AA96F508F793EC6365</vt:lpwstr>
  </property>
</Properties>
</file>